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AA" w:rsidRDefault="00D602AA" w:rsidP="00D602AA">
      <w:pPr>
        <w:spacing w:line="360" w:lineRule="auto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附件4</w:t>
      </w:r>
    </w:p>
    <w:p w:rsidR="00D602AA" w:rsidRDefault="00D602AA" w:rsidP="00D602AA">
      <w:pPr>
        <w:spacing w:line="360" w:lineRule="auto"/>
        <w:jc w:val="center"/>
        <w:rPr>
          <w:rFonts w:ascii="方正小标宋简体" w:eastAsia="方正小标宋简体" w:hAnsi="仿宋_GB2312" w:hint="eastAsia"/>
          <w:bCs/>
          <w:sz w:val="32"/>
        </w:rPr>
      </w:pPr>
      <w:bookmarkStart w:id="0" w:name="_GoBack"/>
      <w:r>
        <w:rPr>
          <w:rFonts w:ascii="方正小标宋简体" w:eastAsia="方正小标宋简体" w:hAnsi="仿宋_GB2312" w:hint="eastAsia"/>
          <w:bCs/>
          <w:sz w:val="32"/>
        </w:rPr>
        <w:t>2015年度公路监理企业全国综合信用评价结果汇总表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"/>
        <w:gridCol w:w="2877"/>
        <w:gridCol w:w="1269"/>
        <w:gridCol w:w="947"/>
        <w:gridCol w:w="1060"/>
        <w:gridCol w:w="1789"/>
      </w:tblGrid>
      <w:tr w:rsidR="00D602AA" w:rsidRPr="004108E9" w:rsidTr="005B1B21">
        <w:trPr>
          <w:cantSplit/>
          <w:trHeight w:val="582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全国信用</w:t>
            </w:r>
          </w:p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全国信用等级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评价省</w:t>
            </w:r>
            <w:proofErr w:type="gramEnd"/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站数量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情况说明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北京四方工程建设监理有限责任公司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黑龙江省华运交通工程监理有限公司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黑龙江省路达公路工程监理有限公司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江苏隆泰工程咨询监理有限公司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盐城市交通工程咨询监理有限责任公司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99.9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江苏泰康工程咨询监理有限公司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黑龙江华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正交通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99.3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黑龙江省远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升公路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99.3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仕邦工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北京正宏监理咨询有限公司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江苏旭方工程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内蒙古达能仁监理咨询有限责任公司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上海市市政工程管理咨询有限公司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98.0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天津市国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锡林郭勒盟协力交通监理有限公司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山西协力公路工程监理有限公司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铁科院（北京）工程咨询有限公司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贵州省交通建设咨询监理有限公司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廊坊市交通技术咨询监理公司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乌兰察布市公路工程监理服务中心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市交建工程监理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河北省交通建设监理咨询有限公司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黑龙江远征路桥工程监理咨询有限责任公司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贵州陆通工程管理咨询有限责任公司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扬州华建交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商洛正大公路工程监理有限责任公司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余姚交通工程咨询监理有限公司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上海同济市政公路监理咨询有限公司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安徽省科兴交通建设工程监理有限公司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浙江交科公路水运工程监理有限公司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河南省豫通工程管理咨询有限公司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江苏科兴项目管理有限公司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北京顺通公路交通技术咨询有限责任公司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广西双建工程咨询有限公司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计维建设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江苏东南工程咨询有限公司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南通市交通建设咨询监理有限公司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吉林省通宇公路工程监理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吉林省康桥交通建设监理有限公司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晟昱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内蒙古伟通工程监理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四川正信工程监理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阜阳市路兴公路工程监理有限公司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浙江浙中建设工程管理有限公司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温州市交通工程咨询监理有限公司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吉林省金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泉公路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中维交通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山西省交通建设工程监理总公司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华恒交通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开封市天平路桥工程监理有限公司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智科交通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安徽省中兴工程监理有限公司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北京京博通工程项目管理有限公司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常德市交通建设监理咨询有限公司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辽宁驰通公路工程监理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天津市路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驰建设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新疆北方公路工程监理部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海南海通公路工程咨询监理有限公司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吉林省通达公路工程监理有限责任公司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四平市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盛博公路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方圆红儒工程监理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江西交通咨询公司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宁夏华吉公路工程监理咨询有限公司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福建省交通建设工程监理咨询有限公司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广西交科工程监理咨询有限公司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河南交院工程技术有限公司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上海中咨安通工程投资管理有限公司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广东华路交通科技有限公司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中交国通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公路工程技术有限公司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吉林省公路工程监理事务所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吉林市万丰公路工程监理有限责任公司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南京交通建设项目管理有限责任公司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江苏润通项目管理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浙江通衢交通建设监理咨询有限公司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浙江公路水运工程监理有限公司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育通交通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陕西高速公路工程咨询有限公司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天津市华盾工程监理咨询有限公司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山西省忻州交通建设工程监理咨询中心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北京市高速公路监理有限公司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保定交通建设监理咨询有限公司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河南高建工程管理有限公司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恩施州交通建设咨询监理有限公司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张家界市公路工程监理咨询有限责任公司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吉林省善建公路工程监理有限公司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内蒙古华通顺公路监理有限责任公司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西藏天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鹏工程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新疆公路工程监理中心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重庆市开元交通科技咨询有限公司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贵州科达公路工程咨询监理有限公司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许昌华通路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桥监理检测有限公司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铁四院(湖北)工程监理咨询有限公司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吉林省铭泽公路工程监理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雁扬交通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浙江义达工程监理咨询有限公司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湖北省公路工程咨询监理中心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赤峰天宇交通监理有限公司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陕西利民公路工程咨询服务有限公司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西安通途公路工程监理有限责任公司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上海斯美科汇建设工程咨询有限公司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北京育才交通工程咨询监理公司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贵州三维工程建设监理咨询有限公司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长沙中核工程监理咨询有限公司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江苏中源工程管理股份有限公司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南昌路兴交通工程监理咨询有限公司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成都久久公路工程监理有限公司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浙江泓兴工程管理有限公司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湖州市公路水运工程监理咨询有限公司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湖北博达公路工程咨询监理有限公司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江苏华宁工程咨询监理有限公司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北京正远监理咨询有限公司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河南大地路桥工程监理咨询有限公司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兆信工程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陕西兴通监理咨询有限公司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河南凯达工程技术有限公司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邵阳市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宏腾交通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安徽省公路工程建设监理有限责任公司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中交建工程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咨询（北京）有限公司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张家口市路桥工程监理咨询有限责任公司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洛阳璟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工程科技发展有限公司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河南豫路工程技术开发有限公司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河南诚社工程管理有限公司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东北林业大学工程咨询设计研究院有限公司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江苏宇信工程监理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镇江扬子交通工程监理咨询有限公司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苏州市路达工程监理咨询有限公司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宝鸡市方达交通工程监理有限责任公司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陕西公路交通科技开发咨询公司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上海建通工程建设有限公司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四川合石工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程咨询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四川省公路工程监理事务所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台州市公路水运工程监理咨询有限公司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广西桂通工程咨询有限公司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河北路桥技术开发有限公司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内蒙古通辽市环宇公路监理咨询有限责任公司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株洲市金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鼎交通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山东高速工程咨询有限公司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湖南省长湘工程监理有限公司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江西省嘉和工程咨询监理有限公司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内蒙古金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鹏建设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山东东泰工程咨询有限公司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河南中宇交通科技发展有限责任公司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鄂尔多斯市公路工程监理所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山西路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杰公路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渭南科发公路工程监理有限责任公司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云南云路工程监理咨询有限公司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河北四方公路工程咨询有限公司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湖北利民建设工程咨询有限公司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泰州市路德工程监理咨询有限公司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山东省圣地公路工程监理咨询中心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山西交科公路工程咨询监理有限公司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成都市公路工程监理事务所有限公司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河北衡通公路工程监理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湖南和天工程项目管理有限公司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江苏燕宁工程咨询有限公司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云南交通基建工程监理有限公司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嘉兴市世纪交通工程咨询监理有限公司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云南纪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星交通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中国船级社实业公司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北京逸群工程咨询有限公司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烟台市方正公路工程监理咨询有限公司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山西一通监理咨询有限公司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陕西恒通工程咨询有限责任公司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北京德通达交通工程监理咨询有限责任公司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河南大同路桥技术咨询有限公司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黑龙江省正旭公路工程监理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湖北华捷工程咨询监理有限公司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内蒙古华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讯工程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济南金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诺公路工程监理有限公司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陕西顺通公路监理技术咨询有限责任公司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天台交通工程监理所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合肥工大建设监理有限责任公司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濮阳市通达路桥工程监理有限公司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湖南长顺项目管理有限公司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湘通工程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朝阳华程公路工程监理咨询有限公司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包头市路通公路工程监理咨询有限责任公司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山东信诚公路工程监理咨询中心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上海高科工程咨询监理有限公司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四川兴华建设咨询监理有限公司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天津市恒力达公路工程监理有限公司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淳安交通工程监理咨询有限公司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浙江省机电设计研究院有限公司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安徽省高等级公路工程监理有限公司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工程建设监理公司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市路星公路工程监理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宜昌市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虹源公路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大连市宏远建设监理咨询有限公司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西藏圣通路桥监理咨询有限公司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云南省公路工程监理咨询公司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丽水市丽通工程监理有限公司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北京华通公路桥梁监理咨询有限公司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广西八桂工程监理咨询有限公司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育才—布朗交通咨询监理有限公司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新疆公路工程咨询公司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广州诚信公路建设监理咨询有限公司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山西省公路工程监理技术咨询公司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石家庄宏业交通建设监理有限公司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唐山交通建设工程监理咨询有限责任公司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新乡市方正公路工程监理咨询公司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陕西省交通工程咨询公司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湖北科成公路工程监理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长春市公路工程监理咨询有限公司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辽宁省公路工程监理咨询有限公司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山东三山公路工程监理咨询有限公司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黑龙江华龙公路工程咨询监理公司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黄石市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颐阳公路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湖北省公路水运工程咨询监理公司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吉林省谊诚交通工程咨询有限公司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江西省赣西公路工程监理有限公司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山东省德州市交通工程监理公司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山东菏泽通达交通工程监理有限公司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宣城华安路桥工程监理有限公司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湖北双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庆工程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湖南通达建设工程咨询监理有限公司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安徽虹桥交通建设监理有限公司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长沙华南土木工程监理有限公司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济南北方交通工程咨询监理有限公司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重庆锦程工程咨询有限公司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北京恒诺工程建设管理有限公司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海南交通建设咨询有限公司（原名：海南交通工程监理公司）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沧州市公路工程监理中心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河北省公路工程技术咨询有限公司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河北翼民工程咨询有限公司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河南中交路通工程监理咨询有限公司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河南晟源路桥工程管理有限公司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漯河信运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郑州中兴工程监理有限公司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濮阳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市汇民公路工程监理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常德市远程公路工程建设监理有限公司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白山市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顺公路工程监理有限公司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辽宁华通公路工程监理有限公司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山东恒达工程项目管理咨询有限公司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山西新世纪交通建设工程咨询有限公司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中国华西工程设计建设有限公司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四川路丰公路工程监理有限公司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云南金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杉工程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北京路桥通国际工程咨询有限公司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湖北华中公路工程监理咨询有限公司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湖南省交通建设工程监理有限公司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大连宝泉工程咨询有限公司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四川天接工程咨询监理有限公司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四川跃通公路工程监理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抚州博信公路工程监理有限公司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赣州诚正公路工程监理有限公司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九江市赣北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泰安至诚公路工程监理咨询有限公司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中公交通监理咨询河南有限公司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武汉广益交通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内蒙古公路工程咨询监理有限责任公司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青海路翔工程监理咨询有限公司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咸阳虹达公路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工程咨询服务有限公司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湖北金恒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内蒙古交通建设监理咨询（集团）有限公司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山东恒建工程监理咨询有限公司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新疆国利建设工程咨询有限公司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北京御正营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三门峡科建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桥梁监理咨询有限公司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丹东诚达公路工程监理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青岛盛泰工程管理咨询有限公司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山西振兴公路监理有限公司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新疆银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福建中交建设发展有限公司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中铁武汉大桥工程咨询监理有限公司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西安金路交通工程科技发展有限责任公司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云南公路建设监理公司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云南陆通建设监理咨询有限公司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西安方舟工程咨询有限责任公司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承德公路工程监理有限责任公司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陕西建通公路工程技术咨询有限公司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桥梁工程监理有限公司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甘肃兴陇工程监理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河南三元工程监理咨询有限公司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湖南省三湘交通建设监理事务所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榆林四通工程监理咨询有限公司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杭州萧山交通工程咨询有限公司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山东临沂交通工程咨询监理中心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新疆建通工程管理有限责任公司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北京港通路桥工程监理有限责任公司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如东县恒基监理有限公司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山东省交通工程监理咨询公司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安徽交院公路工程监理咨询有限公司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北京福浩工程咨询有限公司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建工京精大房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工程建设监理公司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北京中通公路桥梁工程咨询发展有限公司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广州华申建设工程管理有限公司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秦皇岛保神交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青海交通建设监理试验检测咨询有限公司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山西晋达交通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宇工程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湖北江汉工程咨询有限公司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咸宁鸿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江西省公路工程监理公司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宁夏科立诚工程监理有限公司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云南天勋工程咨询有限公司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武汉交科工程咨询有限公司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湖南岳阳交通工程咨询监理公司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益阳市公路工程监理有限责任公司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云南云岭高速公路工程咨询有限公司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重庆市交通工程监理咨询有限责任公司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遵义市申达交通建设工程咨询监理有限公司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陕西公路交通工程监理咨询有限公司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郑州宇中公路工程监理有限公司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江西通慧科技股份有限公司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山东省滨州市公路工程监理咨询公司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江苏中设集团股份有限公司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四川省公路工程咨询监理事务所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广东翔飞公路工程监理有限公司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牡丹江宏信公路工程监理有限责任公司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武汉桥梁建筑工程监理有限公司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仙桃市安通公路工程监理有限公司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怀化市公路监理有限公司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江苏智远交通科技有限公司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锡林郭勒盟同舟交通咨询监理有限责任公司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山东万泰工程咨询有限公司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安康市公路咨询有限公司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绵阳市公路工程咨询监理事务所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重庆国幅工程管理咨询有限公司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四川建充工程项目管理有限公司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江苏苏科建设项目管理有限公司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河南省中原公路工程监理有限公司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湖北楚维工程咨询监理有限责任公司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武汉中交路桥设计咨询有限公司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湖南金路工程咨询监理有限公司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深圳高速工程顾问有限公司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河南海威路桥工程咨询有限公司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青海省远大公路工程监理有限公司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四川京海路桥监理咨询有限公司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炬桓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武汉大通公路桥梁工程咨询监理有限责任公司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江西科力咨询监理有限公司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宁夏公路工程监理咨询公司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山东平安路桥工程咨询有限公司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北京中交安通工程技术咨询有限公司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河北通达工程监理咨询有限公司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西安华兴公路工程咨询监理有限公司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湖南省汇林工程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6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四川公路工程咨询监理公司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新疆通达路桥工程咨询有限公司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河北德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青海省交通工程监理处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安徽科创工程项目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21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公路工程监理咨询有限公司（原名：中国公路工程咨询集团有限公司）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柳州桂中公路工程监理有限责任公司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广西玉林市金鹏公路工程监理有限公司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桂林通佳公路工程监理有限责任公司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上饶市赣东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赣州忠信公路工程监理有限公司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沈阳方正建设监理有限公司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陕西海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嵘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河南省宏力工程咨询有限公司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新疆昆仑工程监理有限责任公司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北京中交华捷工程技术咨询有限公司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河南同济路桥工程技术有限公司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湖北顺达公路工程咨询监理有限公司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江苏纬信工程咨询有限公司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重庆育才工程咨询监理有限公司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北京交科工程咨询有限公司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本溪公路监理有限公司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锦州通达公路工程监理咨询有限责任公司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四川盛达兴工程项目管理有限公司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云南云通监理咨询有限公司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江苏宏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江西交通建设工程监理所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台州市恒通监理有限公司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青海省公路工程咨询监理处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北京中港路通工程管理有限公司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鹰潭市顺达公路工程监理有限公司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北京正立监理咨询有限公司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1035（1），全国信用评价等级（A）降一级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云南升盟工程咨询有限公司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河北华达公路工程咨询监理有限公司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辽宁科杰公路工程监理有限公司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门市衡通公路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88.0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北京华宏工程咨询有限公司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1035(1)，全国信用评价等级(A)降一级。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湖南金顺公路工程监理咨询有限公司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云南伟德工程监理有限公司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四川省亚通公路工程监理所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通力达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四川国际工程监理有限公司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云南元土工程监理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甘肃省交通工程建设监理公司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398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北京诚盟工程项目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河南恒通工程监理咨询有限公司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绵阳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市川交建设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河北路通监理咨询有限公司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商丘市东方工程监理有限公司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湖北高路公路工程监理咨询有限公司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湖北三峡建设项目管理股份有限公司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南京安通工程咨询监理有限公司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万通工程监理有限公司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太原市华宝通工程监理有限公司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中交国际工程咨询有限公司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北京兴通工程咨询有限公司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四川泰兴建设管理有限责任公司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汕头市公路工程监理有限公司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鞍山市纵横工程监理咨询有限公司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山西兴路交通工程监理技术咨询有限公司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山东格瑞特监理咨询有限公司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1036(2)，全国信用评价总分扣4分。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福州隆通公路工程监理有限公司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广东虎门技术咨询有限公司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中铁二院（成都）咨询监理有限责任公司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贵阳交通工程监理有限公司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青海省育才公路工程监理有限公司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蜀顺工程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浙江通达工程监理咨询有限公司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1035(1)，全国信用评价等级（A）降一级。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北京水规院京华工程管理有限公司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南宁市飞达克交通建设监理有限公司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湖北通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湘潭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舜天交通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恒科交通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四川省城市建设工程监理有限公司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武汉市公路工程咨询监理公司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邵阳市宝庆公路工程监理咨询有限公司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辽宁第一交通工程监理事务所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葫芦岛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达公路工程监理咨询有限责任公司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河南宇晟公路工程咨询有限公司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北京路久监理咨询有限公司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福建路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重庆合治道路工程有限公司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河南长城铁路工程建设咨询有限公司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阿拉善盟华泰公路工程监理咨询有限公司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联恒工程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福建新路达交通建设监理有限公司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厦门中平工程监理咨询有限公司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四川省吉宏工程项目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伟业公路工程监理有限公司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甘肃华顺交通科技咨询有限责任公司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河南申通工程咨询有限公司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北京泰克华诚技术信息咨询有限公司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珠海市公路工程监理有限公司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山西路华通工程咨询有限公司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新疆瑞通监理咨询有限公司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北京华路顺工程咨询有限公司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西安公路交大建设监理公司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诚工程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咨询股份有限公司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北京华路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捷公路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83.4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江苏安达工程咨询监理有限公司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福建省三明永达公路工程监理咨询有限公司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辽宁艾特斯智能交通技术有限公司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福建路通工程管理有限公司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南平高速咨询监理有限公司（原名：南平市交通工程监理有限公司）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广东省路通公路工程监理有限公司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吉安庐陵工程监理有限公司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82.0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1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厦门港湾咨询监理有限公司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81.2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河南省洹润公路工程咨询中心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80.8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河南天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80.8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甘肃新科建工监理咨询有限公司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80.5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铁岭市弘达公路工程监理有限公司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大学士工程管理有限公司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80.0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宁德市兴路交通工程监理咨询有限公司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79.0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福建新东南工程建设监理有限公司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78.3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市衡达交通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78.2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北京中交路通交通工程咨询有限公司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77.8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</w:t>
            </w:r>
            <w:proofErr w:type="gramStart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国腾公路</w:t>
            </w:r>
            <w:proofErr w:type="gramEnd"/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咨询监理有限公司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77.7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新疆华通工程监理咨询有限公司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77.0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营口市交通工程技术监理咨询中心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76.0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大连德班工程监理咨询有限公司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75.0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北京天智恒业科技发展有限公司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重庆市建筑科学研究院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74.0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2AA" w:rsidRPr="004108E9" w:rsidTr="005B1B21">
        <w:trPr>
          <w:cantSplit/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抚顺市公路工程监理有限责任公司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71.0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AA" w:rsidRPr="004108E9" w:rsidRDefault="00D602AA" w:rsidP="005B1B2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8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602AA" w:rsidRDefault="00D602AA" w:rsidP="00D602AA">
      <w:pPr>
        <w:rPr>
          <w:rFonts w:ascii="仿宋_GB2312" w:eastAsia="仿宋_GB2312" w:hAnsi="仿宋_GB2312" w:hint="eastAsia"/>
          <w:sz w:val="32"/>
        </w:rPr>
      </w:pPr>
    </w:p>
    <w:p w:rsidR="00D602AA" w:rsidRDefault="00D602AA" w:rsidP="00D602AA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</w:p>
    <w:p w:rsidR="00D602AA" w:rsidRDefault="00D602AA" w:rsidP="00D602AA">
      <w:pPr>
        <w:rPr>
          <w:rFonts w:ascii="仿宋_GB2312" w:eastAsia="仿宋_GB2312" w:hAnsi="仿宋_GB2312" w:hint="eastAsia"/>
          <w:sz w:val="32"/>
        </w:rPr>
      </w:pPr>
    </w:p>
    <w:p w:rsidR="006252B3" w:rsidRDefault="006252B3"/>
    <w:sectPr w:rsidR="006252B3">
      <w:pgSz w:w="11906" w:h="16838"/>
      <w:pgMar w:top="1440" w:right="1797" w:bottom="1440" w:left="1797" w:header="851" w:footer="992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8B95B6C"/>
    <w:multiLevelType w:val="singleLevel"/>
    <w:tmpl w:val="68B95B6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79770B0B"/>
    <w:multiLevelType w:val="singleLevel"/>
    <w:tmpl w:val="79770B0B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AA"/>
    <w:rsid w:val="006252B3"/>
    <w:rsid w:val="00AA7201"/>
    <w:rsid w:val="00D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02AA"/>
  </w:style>
  <w:style w:type="character" w:styleId="a4">
    <w:name w:val="Hyperlink"/>
    <w:uiPriority w:val="99"/>
    <w:unhideWhenUsed/>
    <w:rsid w:val="00D602AA"/>
    <w:rPr>
      <w:color w:val="0000FF"/>
      <w:u w:val="single"/>
    </w:rPr>
  </w:style>
  <w:style w:type="character" w:styleId="a5">
    <w:name w:val="FollowedHyperlink"/>
    <w:uiPriority w:val="99"/>
    <w:unhideWhenUsed/>
    <w:rsid w:val="00D602AA"/>
    <w:rPr>
      <w:color w:val="800080"/>
      <w:u w:val="single"/>
    </w:rPr>
  </w:style>
  <w:style w:type="paragraph" w:styleId="a6">
    <w:name w:val="footer"/>
    <w:basedOn w:val="a"/>
    <w:link w:val="Char"/>
    <w:rsid w:val="00D602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D602AA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D602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D602AA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D6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602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602A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602A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6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602A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02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2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02AA"/>
  </w:style>
  <w:style w:type="character" w:styleId="a4">
    <w:name w:val="Hyperlink"/>
    <w:uiPriority w:val="99"/>
    <w:unhideWhenUsed/>
    <w:rsid w:val="00D602AA"/>
    <w:rPr>
      <w:color w:val="0000FF"/>
      <w:u w:val="single"/>
    </w:rPr>
  </w:style>
  <w:style w:type="character" w:styleId="a5">
    <w:name w:val="FollowedHyperlink"/>
    <w:uiPriority w:val="99"/>
    <w:unhideWhenUsed/>
    <w:rsid w:val="00D602AA"/>
    <w:rPr>
      <w:color w:val="800080"/>
      <w:u w:val="single"/>
    </w:rPr>
  </w:style>
  <w:style w:type="paragraph" w:styleId="a6">
    <w:name w:val="footer"/>
    <w:basedOn w:val="a"/>
    <w:link w:val="Char"/>
    <w:rsid w:val="00D602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D602AA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D602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D602AA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D6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602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602A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602A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6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602A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602A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02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2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2350</Words>
  <Characters>13398</Characters>
  <Application>Microsoft Office Word</Application>
  <DocSecurity>0</DocSecurity>
  <Lines>111</Lines>
  <Paragraphs>31</Paragraphs>
  <ScaleCrop>false</ScaleCrop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mr-yang</dc:creator>
  <cp:lastModifiedBy>mr-yang</cp:lastModifiedBy>
  <cp:revision>1</cp:revision>
  <dcterms:created xsi:type="dcterms:W3CDTF">2016-07-07T09:58:00Z</dcterms:created>
  <dcterms:modified xsi:type="dcterms:W3CDTF">2016-07-07T09:59:00Z</dcterms:modified>
</cp:coreProperties>
</file>